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14986" w14:textId="4710FA1A" w:rsidR="001179EB" w:rsidRDefault="00000000">
      <w:pPr>
        <w:pStyle w:val="1"/>
        <w:jc w:val="center"/>
        <w:rPr>
          <w:rFonts w:ascii="仿宋" w:eastAsia="仿宋" w:hAnsi="仿宋" w:cs="仿宋" w:hint="eastAsia"/>
        </w:rPr>
      </w:pPr>
      <w:r>
        <w:rPr>
          <w:rFonts w:ascii="方正小标宋简体" w:eastAsia="方正小标宋简体" w:hAnsi="方正小标宋简体" w:cs="方正小标宋简体" w:hint="eastAsia"/>
          <w:b w:val="0"/>
          <w:bCs/>
          <w:sz w:val="36"/>
          <w:szCs w:val="21"/>
        </w:rPr>
        <w:t>因公入校</w:t>
      </w:r>
      <w:r w:rsidR="0059386D">
        <w:rPr>
          <w:rFonts w:ascii="方正小标宋简体" w:eastAsia="方正小标宋简体" w:hAnsi="方正小标宋简体" w:cs="方正小标宋简体" w:hint="eastAsia"/>
          <w:b w:val="0"/>
          <w:bCs/>
          <w:sz w:val="36"/>
          <w:szCs w:val="21"/>
        </w:rPr>
        <w:t>预约</w:t>
      </w:r>
      <w:r>
        <w:rPr>
          <w:rFonts w:ascii="方正小标宋简体" w:eastAsia="方正小标宋简体" w:hAnsi="方正小标宋简体" w:cs="方正小标宋简体" w:hint="eastAsia"/>
          <w:b w:val="0"/>
          <w:bCs/>
          <w:sz w:val="36"/>
          <w:szCs w:val="21"/>
        </w:rPr>
        <w:t>操作说明</w:t>
      </w:r>
    </w:p>
    <w:p w14:paraId="6CB9E6DD" w14:textId="77777777" w:rsidR="001179EB" w:rsidRDefault="001179EB">
      <w:pPr>
        <w:rPr>
          <w:rFonts w:ascii="仿宋" w:eastAsia="仿宋" w:hAnsi="仿宋" w:cs="仿宋" w:hint="eastAsia"/>
        </w:rPr>
      </w:pPr>
    </w:p>
    <w:p w14:paraId="32DA93B0" w14:textId="77777777" w:rsidR="001179EB" w:rsidRDefault="00000000">
      <w:pPr>
        <w:widowControl/>
        <w:jc w:val="left"/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  <w:t>1.</w:t>
      </w:r>
      <w:proofErr w:type="gramStart"/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  <w:t>微信搜索</w:t>
      </w:r>
      <w:proofErr w:type="gramEnd"/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  <w:t>小程序“山大身份通”或扫描下方二维码；</w:t>
      </w:r>
    </w:p>
    <w:p w14:paraId="066093E5" w14:textId="77777777" w:rsidR="001179EB" w:rsidRDefault="00000000">
      <w:pPr>
        <w:jc w:val="center"/>
      </w:pPr>
      <w:r>
        <w:rPr>
          <w:noProof/>
        </w:rPr>
        <w:drawing>
          <wp:inline distT="0" distB="0" distL="114300" distR="114300" wp14:anchorId="297765CB" wp14:editId="6488D2EB">
            <wp:extent cx="1579880" cy="1800225"/>
            <wp:effectExtent l="0" t="0" r="508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7988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65A36" w14:textId="77777777" w:rsidR="001179EB" w:rsidRDefault="00000000">
      <w:pPr>
        <w:widowControl/>
        <w:jc w:val="left"/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  <w:t>2.输入姓名、身份证号及扫描人脸认证进行实名认证</w:t>
      </w:r>
    </w:p>
    <w:p w14:paraId="6E8F8EEC" w14:textId="77777777" w:rsidR="001179EB" w:rsidRDefault="00000000">
      <w:pPr>
        <w:widowControl/>
        <w:jc w:val="center"/>
      </w:pPr>
      <w:r>
        <w:rPr>
          <w:noProof/>
        </w:rPr>
        <w:drawing>
          <wp:inline distT="0" distB="0" distL="114300" distR="114300" wp14:anchorId="701067B8" wp14:editId="406802B1">
            <wp:extent cx="1327150" cy="2879725"/>
            <wp:effectExtent l="0" t="0" r="1397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7150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713C1C16" wp14:editId="2A0E6564">
            <wp:extent cx="1329055" cy="2879725"/>
            <wp:effectExtent l="0" t="0" r="12065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2905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0554684D" wp14:editId="12320394">
            <wp:extent cx="1331595" cy="2879725"/>
            <wp:effectExtent l="0" t="0" r="9525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AF49D" w14:textId="77777777" w:rsidR="001179EB" w:rsidRDefault="00000000">
      <w:pPr>
        <w:widowControl/>
        <w:ind w:left="420" w:firstLine="420"/>
        <w:jc w:val="left"/>
        <w:rPr>
          <w:rFonts w:ascii="仿宋" w:eastAsia="仿宋" w:hAnsi="仿宋" w:cs="仿宋" w:hint="eastAsia"/>
          <w:sz w:val="24"/>
        </w:rPr>
      </w:pPr>
      <w:bookmarkStart w:id="0" w:name="OLE_LINK1"/>
      <w:r>
        <w:rPr>
          <w:rFonts w:ascii="仿宋" w:eastAsia="仿宋" w:hAnsi="仿宋" w:cs="仿宋" w:hint="eastAsia"/>
          <w:b/>
          <w:bCs/>
          <w:color w:val="FF0000"/>
          <w:kern w:val="0"/>
          <w:sz w:val="24"/>
          <w:lang w:bidi="ar"/>
        </w:rPr>
        <w:t>温馨提示：</w:t>
      </w:r>
      <w:bookmarkEnd w:id="0"/>
      <w:r>
        <w:rPr>
          <w:rFonts w:ascii="仿宋" w:eastAsia="仿宋" w:hAnsi="仿宋" w:cs="仿宋" w:hint="eastAsia"/>
          <w:b/>
          <w:bCs/>
          <w:color w:val="FF0000"/>
          <w:kern w:val="0"/>
          <w:sz w:val="24"/>
          <w:lang w:bidi="ar"/>
        </w:rPr>
        <w:t xml:space="preserve"> </w:t>
      </w:r>
    </w:p>
    <w:p w14:paraId="6636EEB2" w14:textId="11E5A26A" w:rsidR="001179EB" w:rsidRPr="0059386D" w:rsidRDefault="00000000" w:rsidP="0059386D">
      <w:pPr>
        <w:widowControl/>
        <w:ind w:left="420" w:firstLine="420"/>
        <w:jc w:val="left"/>
        <w:rPr>
          <w:rFonts w:ascii="仿宋" w:eastAsia="仿宋" w:hAnsi="仿宋" w:cs="仿宋" w:hint="eastAsia"/>
          <w:color w:val="000000"/>
          <w:kern w:val="0"/>
          <w:sz w:val="24"/>
          <w:lang w:bidi="ar"/>
        </w:rPr>
      </w:pPr>
      <w:bookmarkStart w:id="1" w:name="OLE_LINK2"/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 xml:space="preserve"> </w:t>
      </w:r>
      <w:bookmarkEnd w:id="1"/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认证时获取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微信头像、昵称请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选择允许；</w:t>
      </w:r>
    </w:p>
    <w:p w14:paraId="646FFD53" w14:textId="77777777" w:rsidR="001179EB" w:rsidRDefault="00000000">
      <w:pPr>
        <w:widowControl/>
        <w:jc w:val="left"/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  <w:t>3.完成身份认证后，点击校外人员出入</w:t>
      </w:r>
      <w:proofErr w:type="gramStart"/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  <w:t>校申请—</w:t>
      </w:r>
      <w:proofErr w:type="gramEnd"/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  <w:t>访客入校申请。</w:t>
      </w:r>
    </w:p>
    <w:p w14:paraId="3756511D" w14:textId="77777777" w:rsidR="001179EB" w:rsidRDefault="00000000">
      <w:pPr>
        <w:widowControl/>
        <w:jc w:val="center"/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</w:pPr>
      <w:r>
        <w:rPr>
          <w:noProof/>
        </w:rPr>
        <w:lastRenderedPageBreak/>
        <w:drawing>
          <wp:inline distT="0" distB="0" distL="114300" distR="114300" wp14:anchorId="23C001AF" wp14:editId="180D63E7">
            <wp:extent cx="1489075" cy="2879725"/>
            <wp:effectExtent l="0" t="0" r="4445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8907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54BE59C7" wp14:editId="2586FE5D">
            <wp:extent cx="1373505" cy="2879725"/>
            <wp:effectExtent l="0" t="0" r="13335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350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8B121" w14:textId="77777777" w:rsidR="0059386D" w:rsidRDefault="0059386D" w:rsidP="0059386D">
      <w:pPr>
        <w:widowControl/>
        <w:ind w:firstLineChars="800" w:firstLine="1928"/>
        <w:rPr>
          <w:rFonts w:ascii="仿宋" w:eastAsia="仿宋" w:hAnsi="仿宋" w:cs="仿宋" w:hint="eastAsia"/>
          <w:b/>
          <w:bCs/>
          <w:color w:val="FF0000"/>
          <w:kern w:val="0"/>
          <w:sz w:val="24"/>
          <w:lang w:bidi="ar"/>
        </w:rPr>
      </w:pPr>
      <w:r>
        <w:rPr>
          <w:rFonts w:ascii="仿宋" w:eastAsia="仿宋" w:hAnsi="仿宋" w:cs="仿宋" w:hint="eastAsia"/>
          <w:b/>
          <w:bCs/>
          <w:color w:val="FF0000"/>
          <w:kern w:val="0"/>
          <w:sz w:val="24"/>
          <w:lang w:bidi="ar"/>
        </w:rPr>
        <w:t>温馨提示：</w:t>
      </w:r>
    </w:p>
    <w:p w14:paraId="44FACB62" w14:textId="6313E149" w:rsidR="0059386D" w:rsidRDefault="0059386D" w:rsidP="0059386D">
      <w:pPr>
        <w:widowControl/>
        <w:ind w:firstLineChars="800" w:firstLine="1920"/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 xml:space="preserve"> </w:t>
      </w:r>
      <w:r w:rsidRPr="00BA2BF6">
        <w:rPr>
          <w:rFonts w:ascii="仿宋" w:eastAsia="仿宋" w:hAnsi="仿宋" w:cs="仿宋" w:hint="eastAsia"/>
          <w:b/>
          <w:bCs/>
          <w:color w:val="FF0000"/>
          <w:kern w:val="0"/>
          <w:sz w:val="24"/>
          <w:lang w:bidi="ar"/>
        </w:rPr>
        <w:t>受访人</w:t>
      </w: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请选计算机与信息技术学院 李雪莲</w:t>
      </w:r>
    </w:p>
    <w:p w14:paraId="057297F6" w14:textId="77777777" w:rsidR="001179EB" w:rsidRDefault="00000000">
      <w:pPr>
        <w:widowControl/>
        <w:jc w:val="left"/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  <w:t>4.提交申请后，校内受访人可在山西大学企业微信上完成审批办理，校外入校人员可在待办事宜查看流程进度；</w:t>
      </w:r>
    </w:p>
    <w:p w14:paraId="183C645A" w14:textId="77777777" w:rsidR="001179EB" w:rsidRDefault="00000000">
      <w:pPr>
        <w:widowControl/>
        <w:jc w:val="center"/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</w:pPr>
      <w:r>
        <w:rPr>
          <w:noProof/>
        </w:rPr>
        <w:drawing>
          <wp:inline distT="0" distB="0" distL="114300" distR="114300" wp14:anchorId="46D8EBCF" wp14:editId="0ADB3C9E">
            <wp:extent cx="1388745" cy="2879725"/>
            <wp:effectExtent l="0" t="0" r="13335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8874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29C12" w14:textId="77777777" w:rsidR="001179EB" w:rsidRDefault="00000000">
      <w:pPr>
        <w:widowControl/>
        <w:jc w:val="left"/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  <w:t>5.流程结束后，校外入校人员可点击身份通行码，查看入校</w:t>
      </w:r>
      <w:proofErr w:type="gramStart"/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  <w:t>申请扫码进出</w:t>
      </w:r>
      <w:proofErr w:type="gramEnd"/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  <w:t>校</w:t>
      </w:r>
    </w:p>
    <w:p w14:paraId="138A5468" w14:textId="77777777" w:rsidR="001179EB" w:rsidRDefault="00000000">
      <w:pPr>
        <w:widowControl/>
        <w:jc w:val="center"/>
      </w:pPr>
      <w:r>
        <w:rPr>
          <w:noProof/>
        </w:rPr>
        <w:lastRenderedPageBreak/>
        <w:drawing>
          <wp:inline distT="0" distB="0" distL="114300" distR="114300" wp14:anchorId="17B139C4" wp14:editId="0501C8CF">
            <wp:extent cx="1369060" cy="2879725"/>
            <wp:effectExtent l="0" t="0" r="2540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69060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30814DF2" wp14:editId="6B97FED9">
            <wp:extent cx="1431925" cy="2879725"/>
            <wp:effectExtent l="0" t="0" r="635" b="6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3192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4118C50A" wp14:editId="6E4BF45C">
            <wp:extent cx="1329055" cy="2879725"/>
            <wp:effectExtent l="0" t="0" r="12065" b="6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2905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4C28B" w14:textId="77777777" w:rsidR="001179EB" w:rsidRDefault="00000000">
      <w:pPr>
        <w:widowControl/>
        <w:ind w:left="420" w:firstLine="420"/>
        <w:jc w:val="left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b/>
          <w:bCs/>
          <w:color w:val="FF0000"/>
          <w:kern w:val="0"/>
          <w:sz w:val="24"/>
          <w:lang w:bidi="ar"/>
        </w:rPr>
        <w:t xml:space="preserve">温馨提示： </w:t>
      </w:r>
    </w:p>
    <w:p w14:paraId="49382124" w14:textId="77777777" w:rsidR="001179EB" w:rsidRDefault="00000000">
      <w:pPr>
        <w:widowControl/>
        <w:ind w:firstLine="420"/>
        <w:jc w:val="left"/>
      </w:pP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 xml:space="preserve"> </w:t>
      </w: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ab/>
      </w: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ab/>
        <w:t>行人可打开二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维码扫闸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机进出校，开车人员由保安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进行扫码抬杆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放行出入校；</w:t>
      </w:r>
    </w:p>
    <w:p w14:paraId="095C4955" w14:textId="77777777" w:rsidR="001179EB" w:rsidRDefault="001179EB">
      <w:pPr>
        <w:widowControl/>
        <w:jc w:val="center"/>
      </w:pPr>
    </w:p>
    <w:p w14:paraId="347600E5" w14:textId="77777777" w:rsidR="001179EB" w:rsidRDefault="00000000">
      <w:pPr>
        <w:widowControl/>
        <w:jc w:val="left"/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  <w:t>6.咨询服务：使用过程中如有问题可点击客服人员进行咨询处理</w:t>
      </w:r>
    </w:p>
    <w:p w14:paraId="2E0D21D1" w14:textId="77777777" w:rsidR="001179EB" w:rsidRDefault="00000000">
      <w:pPr>
        <w:widowControl/>
        <w:jc w:val="center"/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</w:pPr>
      <w:r>
        <w:rPr>
          <w:noProof/>
        </w:rPr>
        <w:drawing>
          <wp:inline distT="0" distB="0" distL="114300" distR="114300" wp14:anchorId="72EA648E" wp14:editId="25209499">
            <wp:extent cx="1538605" cy="2879725"/>
            <wp:effectExtent l="0" t="0" r="635" b="63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3860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7137C" w14:textId="77777777" w:rsidR="001179EB" w:rsidRDefault="001179EB">
      <w:pPr>
        <w:widowControl/>
        <w:jc w:val="center"/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</w:pPr>
    </w:p>
    <w:p w14:paraId="7E135D9A" w14:textId="77777777" w:rsidR="001179EB" w:rsidRDefault="001179EB">
      <w:pPr>
        <w:widowControl/>
        <w:jc w:val="left"/>
      </w:pPr>
    </w:p>
    <w:sectPr w:rsidR="00117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U2ZDYzMjA0MGFkYjU5YmI5ZTM2MDc2OTdjMGRlMzMifQ=="/>
  </w:docVars>
  <w:rsids>
    <w:rsidRoot w:val="001179EB"/>
    <w:rsid w:val="001179EB"/>
    <w:rsid w:val="0059386D"/>
    <w:rsid w:val="00BA2BF6"/>
    <w:rsid w:val="00BA53E8"/>
    <w:rsid w:val="00CC265C"/>
    <w:rsid w:val="032850AE"/>
    <w:rsid w:val="03C0118E"/>
    <w:rsid w:val="04B8274F"/>
    <w:rsid w:val="08F614FB"/>
    <w:rsid w:val="0E1B0505"/>
    <w:rsid w:val="0F4313D0"/>
    <w:rsid w:val="123F4757"/>
    <w:rsid w:val="136975F6"/>
    <w:rsid w:val="143F1ADE"/>
    <w:rsid w:val="1765160A"/>
    <w:rsid w:val="186C142F"/>
    <w:rsid w:val="1F022B1C"/>
    <w:rsid w:val="20144819"/>
    <w:rsid w:val="27E31A7B"/>
    <w:rsid w:val="32DE750E"/>
    <w:rsid w:val="41285739"/>
    <w:rsid w:val="4599131A"/>
    <w:rsid w:val="482D3042"/>
    <w:rsid w:val="4AC15A82"/>
    <w:rsid w:val="4CA62F89"/>
    <w:rsid w:val="4CB117BA"/>
    <w:rsid w:val="59F40CA9"/>
    <w:rsid w:val="5ACB5EDD"/>
    <w:rsid w:val="5C75189C"/>
    <w:rsid w:val="68D26659"/>
    <w:rsid w:val="68D423D1"/>
    <w:rsid w:val="71CC06EF"/>
    <w:rsid w:val="79A4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AC6D1F"/>
  <w15:docId w15:val="{915BE8C7-A8C0-4AD3-BA4A-1F7D6AC9B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QB29571</cp:lastModifiedBy>
  <cp:revision>4</cp:revision>
  <dcterms:created xsi:type="dcterms:W3CDTF">2022-12-09T14:05:00Z</dcterms:created>
  <dcterms:modified xsi:type="dcterms:W3CDTF">2025-02-21T10:50:00Z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83E5011A7C3942468E67B196BF092458</vt:lpwstr>
  </property>
</Properties>
</file>